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</w:rPr>
      </w:pPr>
    </w:p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高中政治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606" w:firstLineChars="5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（适合报考康、法、新高中政治教师职位使用）</w:t>
      </w:r>
      <w:bookmarkStart w:id="0" w:name="_GoBack"/>
      <w:bookmarkEnd w:id="0"/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2019年8月第一版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高一必修一：中国特色社会主义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eastAsia="zh-CN"/>
        </w:rPr>
        <w:t>第一课第一框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原始社会的解体和阶级社会的演进第一课时（</w:t>
      </w:r>
      <w:r>
        <w:rPr>
          <w:rFonts w:hint="eastAsia" w:ascii="宋体" w:hAnsi="宋体"/>
          <w:sz w:val="32"/>
          <w:lang w:val="en-US" w:eastAsia="zh-CN"/>
        </w:rPr>
        <w:t>P1-4)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第一课第一框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原始社会的解体和阶级社会的演进第二课时（</w:t>
      </w:r>
      <w:r>
        <w:rPr>
          <w:rFonts w:hint="eastAsia" w:ascii="宋体" w:hAnsi="宋体"/>
          <w:sz w:val="32"/>
          <w:lang w:val="en-US" w:eastAsia="zh-CN"/>
        </w:rPr>
        <w:t>P5-11)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第一课第二框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科学社会主义的理论与实践（</w:t>
      </w:r>
      <w:r>
        <w:rPr>
          <w:rFonts w:hint="eastAsia" w:ascii="宋体" w:hAnsi="宋体"/>
          <w:sz w:val="32"/>
          <w:lang w:val="en-US" w:eastAsia="zh-CN"/>
        </w:rPr>
        <w:t>P11)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第二课第一框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新民主主义革命的胜利（</w:t>
      </w:r>
      <w:r>
        <w:rPr>
          <w:rFonts w:hint="eastAsia" w:ascii="宋体" w:hAnsi="宋体"/>
          <w:sz w:val="32"/>
          <w:lang w:val="en-US" w:eastAsia="zh-CN"/>
        </w:rPr>
        <w:t>P20)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第二课第二框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社会主义制度在中国的确立（</w:t>
      </w:r>
      <w:r>
        <w:rPr>
          <w:rFonts w:hint="eastAsia" w:ascii="宋体" w:hAnsi="宋体"/>
          <w:sz w:val="32"/>
          <w:lang w:val="en-US" w:eastAsia="zh-CN"/>
        </w:rPr>
        <w:t>P25)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第三课第一框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伟大的改革开放（</w:t>
      </w:r>
      <w:r>
        <w:rPr>
          <w:rFonts w:hint="eastAsia" w:ascii="宋体" w:hAnsi="宋体"/>
          <w:sz w:val="32"/>
          <w:lang w:val="en-US" w:eastAsia="zh-CN"/>
        </w:rPr>
        <w:t>P31)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第三课第二框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中国特色社会主义的创立、发展和完善</w:t>
      </w:r>
      <w:r>
        <w:rPr>
          <w:rFonts w:hint="eastAsia" w:ascii="宋体" w:hAnsi="宋体"/>
          <w:sz w:val="32"/>
          <w:lang w:val="en-US" w:eastAsia="zh-CN"/>
        </w:rPr>
        <w:t>(P35)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第四课第一框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中国特色社会主义进入新时代（</w:t>
      </w:r>
      <w:r>
        <w:rPr>
          <w:rFonts w:hint="eastAsia" w:ascii="宋体" w:hAnsi="宋体"/>
          <w:sz w:val="32"/>
          <w:lang w:val="en-US" w:eastAsia="zh-CN"/>
        </w:rPr>
        <w:t>P41)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第四课第二框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实现中华民族伟大复兴的中国梦（</w:t>
      </w:r>
      <w:r>
        <w:rPr>
          <w:rFonts w:hint="eastAsia" w:ascii="宋体" w:hAnsi="宋体"/>
          <w:sz w:val="32"/>
          <w:lang w:val="en-US" w:eastAsia="zh-CN"/>
        </w:rPr>
        <w:t>P46)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第四课第三框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习近平新时代中国特色社会主义思想</w:t>
      </w:r>
      <w:r>
        <w:rPr>
          <w:rFonts w:hint="eastAsia" w:ascii="宋体" w:hAnsi="宋体"/>
          <w:sz w:val="32"/>
          <w:lang w:val="en-US" w:eastAsia="zh-CN"/>
        </w:rPr>
        <w:t>(P55)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C39C8"/>
    <w:rsid w:val="5275209D"/>
    <w:rsid w:val="6BA24C6B"/>
    <w:rsid w:val="710930B5"/>
    <w:rsid w:val="737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